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E539" w14:textId="6F4E06AC" w:rsidR="002F76A9" w:rsidRDefault="00F46A2F" w:rsidP="000F0C91">
      <w:pPr>
        <w:ind w:left="-360" w:firstLine="360"/>
        <w:jc w:val="center"/>
        <w:rPr>
          <w:noProof/>
        </w:rPr>
      </w:pPr>
      <w:r>
        <w:rPr>
          <w:noProof/>
        </w:rPr>
        <w:drawing>
          <wp:inline distT="0" distB="0" distL="0" distR="0" wp14:anchorId="1F62E973" wp14:editId="01C24DBD">
            <wp:extent cx="1524132" cy="1204064"/>
            <wp:effectExtent l="0" t="0" r="0" b="0"/>
            <wp:docPr id="1424089452" name="Picture 1" descr="A logo with blue and green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89452" name="Picture 1" descr="A logo with blue and green colo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524132" cy="1204064"/>
                    </a:xfrm>
                    <a:prstGeom prst="rect">
                      <a:avLst/>
                    </a:prstGeom>
                  </pic:spPr>
                </pic:pic>
              </a:graphicData>
            </a:graphic>
          </wp:inline>
        </w:drawing>
      </w:r>
      <w:r w:rsidR="000F0C91">
        <w:rPr>
          <w:noProof/>
        </w:rPr>
        <w:tab/>
      </w:r>
      <w:r w:rsidR="000F0C91" w:rsidRPr="00F56707">
        <w:rPr>
          <w:rFonts w:ascii="Arial" w:eastAsiaTheme="majorEastAsia" w:hAnsi="Arial" w:cs="Arial"/>
          <w:b/>
          <w:bCs/>
          <w:i/>
          <w:iCs/>
          <w:noProof/>
          <w:color w:val="0D0D0D"/>
          <w:sz w:val="26"/>
          <w:szCs w:val="26"/>
        </w:rPr>
        <w:drawing>
          <wp:inline distT="0" distB="0" distL="0" distR="0" wp14:anchorId="7337AF8D" wp14:editId="3A569A5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D43B589" w14:textId="77777777" w:rsidR="000E2718" w:rsidRDefault="003B694F" w:rsidP="000E2718">
      <w:pPr>
        <w:ind w:left="-360" w:firstLine="360"/>
      </w:pPr>
      <w:r>
        <w:rPr>
          <w:rFonts w:ascii="Arial" w:hAnsi="Arial" w:cs="Arial"/>
          <w:sz w:val="20"/>
          <w:szCs w:val="20"/>
        </w:rPr>
        <w:t xml:space="preserve"> </w:t>
      </w:r>
      <w:r w:rsidR="000E2718">
        <w:rPr>
          <w:rFonts w:ascii="Arial" w:hAnsi="Arial" w:cs="Arial"/>
          <w:sz w:val="20"/>
          <w:szCs w:val="20"/>
        </w:rPr>
        <w:t xml:space="preserve"> </w:t>
      </w:r>
    </w:p>
    <w:p w14:paraId="47C90F34" w14:textId="77777777" w:rsidR="00606C81" w:rsidRDefault="00606C81" w:rsidP="00606C81">
      <w:pPr>
        <w:jc w:val="center"/>
        <w:rPr>
          <w:rStyle w:val="Strong"/>
          <w:rFonts w:ascii="Calibri" w:hAnsi="Calibri" w:cs="Calibri"/>
          <w:sz w:val="26"/>
          <w:szCs w:val="26"/>
        </w:rPr>
      </w:pPr>
    </w:p>
    <w:p w14:paraId="4414E5C8" w14:textId="77777777" w:rsidR="00606C81" w:rsidRDefault="00606C81" w:rsidP="00606C81">
      <w:pPr>
        <w:jc w:val="center"/>
        <w:rPr>
          <w:rStyle w:val="Strong"/>
          <w:rFonts w:ascii="Calibri" w:hAnsi="Calibri" w:cs="Calibri"/>
          <w:sz w:val="26"/>
          <w:szCs w:val="26"/>
        </w:rPr>
      </w:pPr>
    </w:p>
    <w:p w14:paraId="32515324" w14:textId="384DF50F" w:rsidR="00606C81" w:rsidRPr="00606C81" w:rsidRDefault="00606C81" w:rsidP="00606C81">
      <w:pPr>
        <w:jc w:val="center"/>
        <w:rPr>
          <w:rFonts w:ascii="Calibri" w:hAnsi="Calibri" w:cs="Calibri"/>
          <w:sz w:val="26"/>
          <w:szCs w:val="26"/>
        </w:rPr>
      </w:pPr>
      <w:r w:rsidRPr="00606C81">
        <w:rPr>
          <w:rStyle w:val="Strong"/>
          <w:rFonts w:ascii="Calibri" w:hAnsi="Calibri" w:cs="Calibri"/>
          <w:sz w:val="26"/>
          <w:szCs w:val="26"/>
        </w:rPr>
        <w:t xml:space="preserve">New </w:t>
      </w:r>
      <w:proofErr w:type="spellStart"/>
      <w:r w:rsidRPr="00606C81">
        <w:rPr>
          <w:rStyle w:val="Strong"/>
          <w:rFonts w:ascii="Calibri" w:hAnsi="Calibri" w:cs="Calibri"/>
          <w:sz w:val="26"/>
          <w:szCs w:val="26"/>
        </w:rPr>
        <w:t>Smilezones</w:t>
      </w:r>
      <w:proofErr w:type="spellEnd"/>
      <w:r w:rsidRPr="00606C81">
        <w:rPr>
          <w:rStyle w:val="Strong"/>
          <w:rFonts w:ascii="Calibri" w:hAnsi="Calibri" w:cs="Calibri"/>
          <w:sz w:val="26"/>
          <w:szCs w:val="26"/>
        </w:rPr>
        <w:t xml:space="preserve"> Bring Colour, Comfort, </w:t>
      </w:r>
      <w:r w:rsidRPr="001A7B57">
        <w:rPr>
          <w:rStyle w:val="Strong"/>
          <w:rFonts w:ascii="Calibri" w:hAnsi="Calibri" w:cs="Calibri"/>
          <w:sz w:val="26"/>
          <w:szCs w:val="26"/>
        </w:rPr>
        <w:t xml:space="preserve">and </w:t>
      </w:r>
      <w:r w:rsidR="00D42778" w:rsidRPr="001A7B57">
        <w:rPr>
          <w:rStyle w:val="Strong"/>
          <w:rFonts w:ascii="Calibri" w:hAnsi="Calibri" w:cs="Calibri"/>
          <w:sz w:val="26"/>
          <w:szCs w:val="26"/>
        </w:rPr>
        <w:t>Acceptance</w:t>
      </w:r>
      <w:r w:rsidRPr="001A7B57">
        <w:rPr>
          <w:rStyle w:val="Strong"/>
          <w:rFonts w:ascii="Calibri" w:hAnsi="Calibri" w:cs="Calibri"/>
          <w:sz w:val="26"/>
          <w:szCs w:val="26"/>
        </w:rPr>
        <w:t xml:space="preserve"> at</w:t>
      </w:r>
      <w:r w:rsidRPr="00606C81">
        <w:rPr>
          <w:rStyle w:val="Strong"/>
          <w:rFonts w:ascii="Calibri" w:hAnsi="Calibri" w:cs="Calibri"/>
          <w:sz w:val="26"/>
          <w:szCs w:val="26"/>
        </w:rPr>
        <w:t xml:space="preserve"> Autism Nova Scotia in Cape Breton</w:t>
      </w:r>
    </w:p>
    <w:p w14:paraId="74EF4CD0" w14:textId="05F4B1F0" w:rsidR="00606C81" w:rsidRPr="00606C81" w:rsidRDefault="00606C81" w:rsidP="00606C81">
      <w:pPr>
        <w:jc w:val="center"/>
        <w:rPr>
          <w:rFonts w:asciiTheme="minorHAnsi" w:hAnsiTheme="minorHAnsi" w:cstheme="minorHAnsi"/>
          <w:i/>
          <w:iCs/>
          <w:sz w:val="22"/>
          <w:szCs w:val="22"/>
        </w:rPr>
      </w:pPr>
      <w:r w:rsidRPr="00606C81">
        <w:rPr>
          <w:rStyle w:val="Strong"/>
          <w:rFonts w:asciiTheme="minorHAnsi" w:hAnsiTheme="minorHAnsi" w:cstheme="minorHAnsi"/>
          <w:i/>
          <w:iCs/>
          <w:sz w:val="22"/>
          <w:szCs w:val="22"/>
        </w:rPr>
        <w:t xml:space="preserve">Thanks to Tim Hortons Cape Breton Island Owners and Smile Cookie supporters, families now have two new spaces that </w:t>
      </w:r>
      <w:r w:rsidRPr="001A7B57">
        <w:rPr>
          <w:rStyle w:val="Strong"/>
          <w:rFonts w:asciiTheme="minorHAnsi" w:hAnsiTheme="minorHAnsi" w:cstheme="minorHAnsi"/>
          <w:i/>
          <w:iCs/>
          <w:sz w:val="22"/>
          <w:szCs w:val="22"/>
        </w:rPr>
        <w:t xml:space="preserve">foster </w:t>
      </w:r>
      <w:r w:rsidR="00D42778" w:rsidRPr="001A7B57">
        <w:rPr>
          <w:rStyle w:val="Strong"/>
          <w:rFonts w:asciiTheme="minorHAnsi" w:hAnsiTheme="minorHAnsi" w:cstheme="minorHAnsi"/>
          <w:i/>
          <w:iCs/>
          <w:sz w:val="22"/>
          <w:szCs w:val="22"/>
        </w:rPr>
        <w:t>acceptance and</w:t>
      </w:r>
      <w:r w:rsidRPr="001A7B57">
        <w:rPr>
          <w:rStyle w:val="Strong"/>
          <w:rFonts w:asciiTheme="minorHAnsi" w:hAnsiTheme="minorHAnsi" w:cstheme="minorHAnsi"/>
          <w:i/>
          <w:iCs/>
          <w:sz w:val="22"/>
          <w:szCs w:val="22"/>
        </w:rPr>
        <w:t xml:space="preserve"> inclusion.</w:t>
      </w:r>
    </w:p>
    <w:p w14:paraId="7DA419ED" w14:textId="44B26720" w:rsidR="00BA514B" w:rsidRPr="00B22361" w:rsidRDefault="00BA514B" w:rsidP="00BA514B">
      <w:pPr>
        <w:spacing w:before="100" w:beforeAutospacing="1" w:after="100" w:afterAutospacing="1"/>
        <w:rPr>
          <w:rFonts w:ascii="Calibri" w:hAnsi="Calibri" w:cs="Calibri"/>
          <w:sz w:val="22"/>
          <w:szCs w:val="22"/>
        </w:rPr>
      </w:pPr>
      <w:r w:rsidRPr="00BA514B">
        <w:rPr>
          <w:rStyle w:val="Strong"/>
          <w:rFonts w:ascii="Calibri" w:hAnsi="Calibri" w:cs="Calibri"/>
          <w:sz w:val="22"/>
          <w:szCs w:val="22"/>
        </w:rPr>
        <w:t>SYDNEY, NS</w:t>
      </w:r>
      <w:r w:rsidRPr="00BA514B">
        <w:rPr>
          <w:rFonts w:ascii="Calibri" w:hAnsi="Calibri" w:cs="Calibri"/>
          <w:sz w:val="22"/>
          <w:szCs w:val="22"/>
        </w:rPr>
        <w:t xml:space="preserve"> - </w:t>
      </w:r>
      <w:r w:rsidRPr="00BA514B">
        <w:rPr>
          <w:rStyle w:val="Strong"/>
          <w:rFonts w:ascii="Calibri" w:hAnsi="Calibri" w:cs="Calibri"/>
          <w:sz w:val="22"/>
          <w:szCs w:val="22"/>
        </w:rPr>
        <w:t>May 15, 2025 -</w:t>
      </w:r>
      <w:r w:rsidRPr="00BA514B">
        <w:rPr>
          <w:rFonts w:ascii="Calibri" w:hAnsi="Calibri" w:cs="Calibri"/>
          <w:sz w:val="22"/>
          <w:szCs w:val="22"/>
        </w:rPr>
        <w:t xml:space="preserve">– Autism Nova Scotia is proud to announce the grand opening of two newly </w:t>
      </w:r>
      <w:r w:rsidRPr="00B22361">
        <w:rPr>
          <w:rFonts w:ascii="Calibri" w:hAnsi="Calibri" w:cs="Calibri"/>
          <w:sz w:val="22"/>
          <w:szCs w:val="22"/>
        </w:rPr>
        <w:t xml:space="preserve">designed </w:t>
      </w:r>
      <w:proofErr w:type="spellStart"/>
      <w:r w:rsidRPr="00B22361">
        <w:rPr>
          <w:rFonts w:ascii="Calibri" w:hAnsi="Calibri" w:cs="Calibri"/>
          <w:sz w:val="22"/>
          <w:szCs w:val="22"/>
        </w:rPr>
        <w:t>Smilezones</w:t>
      </w:r>
      <w:proofErr w:type="spellEnd"/>
      <w:r w:rsidRPr="00B22361">
        <w:rPr>
          <w:rFonts w:ascii="Calibri" w:hAnsi="Calibri" w:cs="Calibri"/>
          <w:sz w:val="22"/>
          <w:szCs w:val="22"/>
        </w:rPr>
        <w:t xml:space="preserve"> in its Cape Breton </w:t>
      </w:r>
      <w:r w:rsidR="00D42778" w:rsidRPr="00B22361">
        <w:rPr>
          <w:rFonts w:ascii="Calibri" w:hAnsi="Calibri" w:cs="Calibri"/>
          <w:sz w:val="22"/>
          <w:szCs w:val="22"/>
        </w:rPr>
        <w:t>regional autism centre</w:t>
      </w:r>
      <w:r w:rsidRPr="00B22361">
        <w:rPr>
          <w:rFonts w:ascii="Calibri" w:hAnsi="Calibri" w:cs="Calibri"/>
          <w:sz w:val="22"/>
          <w:szCs w:val="22"/>
        </w:rPr>
        <w:t xml:space="preserve">, made possible through the generosity of </w:t>
      </w:r>
      <w:r w:rsidRPr="00B22361">
        <w:rPr>
          <w:rStyle w:val="Strong"/>
          <w:rFonts w:ascii="Calibri" w:hAnsi="Calibri" w:cs="Calibri"/>
          <w:b w:val="0"/>
          <w:bCs w:val="0"/>
          <w:sz w:val="22"/>
          <w:szCs w:val="22"/>
        </w:rPr>
        <w:t>Tim Hortons Cape Breton Island Owners</w:t>
      </w:r>
      <w:r w:rsidRPr="00B22361">
        <w:rPr>
          <w:rFonts w:ascii="Calibri" w:hAnsi="Calibri" w:cs="Calibri"/>
          <w:b/>
          <w:bCs/>
          <w:sz w:val="22"/>
          <w:szCs w:val="22"/>
        </w:rPr>
        <w:t xml:space="preserve"> </w:t>
      </w:r>
      <w:r w:rsidRPr="00B22361">
        <w:rPr>
          <w:rFonts w:ascii="Calibri" w:hAnsi="Calibri" w:cs="Calibri"/>
          <w:sz w:val="22"/>
          <w:szCs w:val="22"/>
        </w:rPr>
        <w:t xml:space="preserve">and funds raised during the </w:t>
      </w:r>
      <w:r w:rsidRPr="00B22361">
        <w:rPr>
          <w:rStyle w:val="Strong"/>
          <w:rFonts w:ascii="Calibri" w:hAnsi="Calibri" w:cs="Calibri"/>
          <w:b w:val="0"/>
          <w:bCs w:val="0"/>
          <w:sz w:val="22"/>
          <w:szCs w:val="22"/>
        </w:rPr>
        <w:t>Tim Hortons Smile Cookie Campaign</w:t>
      </w:r>
      <w:r w:rsidRPr="00B22361">
        <w:rPr>
          <w:rFonts w:ascii="Calibri" w:hAnsi="Calibri" w:cs="Calibri"/>
          <w:b/>
          <w:bCs/>
          <w:sz w:val="22"/>
          <w:szCs w:val="22"/>
        </w:rPr>
        <w:t>.</w:t>
      </w:r>
    </w:p>
    <w:p w14:paraId="1B838C6A" w14:textId="1FFD9CCE" w:rsidR="00BA514B" w:rsidRPr="00B22361" w:rsidRDefault="00BA514B" w:rsidP="00BA514B">
      <w:pPr>
        <w:spacing w:before="100" w:beforeAutospacing="1" w:after="100" w:afterAutospacing="1"/>
        <w:rPr>
          <w:rFonts w:ascii="Calibri" w:hAnsi="Calibri" w:cs="Calibri"/>
          <w:sz w:val="22"/>
          <w:szCs w:val="22"/>
        </w:rPr>
      </w:pPr>
      <w:r w:rsidRPr="00B22361">
        <w:rPr>
          <w:rFonts w:ascii="Calibri" w:hAnsi="Calibri" w:cs="Calibri"/>
          <w:sz w:val="22"/>
          <w:szCs w:val="22"/>
        </w:rPr>
        <w:t xml:space="preserve">Located in the </w:t>
      </w:r>
      <w:r w:rsidRPr="00B22361">
        <w:rPr>
          <w:rStyle w:val="Strong"/>
          <w:rFonts w:ascii="Calibri" w:hAnsi="Calibri" w:cs="Calibri"/>
          <w:b w:val="0"/>
          <w:bCs w:val="0"/>
          <w:sz w:val="22"/>
          <w:szCs w:val="22"/>
        </w:rPr>
        <w:t>main programming room</w:t>
      </w:r>
      <w:r w:rsidRPr="00B22361">
        <w:rPr>
          <w:rFonts w:ascii="Calibri" w:hAnsi="Calibri" w:cs="Calibri"/>
          <w:b/>
          <w:bCs/>
          <w:sz w:val="22"/>
          <w:szCs w:val="22"/>
        </w:rPr>
        <w:t xml:space="preserve"> and the </w:t>
      </w:r>
      <w:r w:rsidRPr="00B22361">
        <w:rPr>
          <w:rStyle w:val="Strong"/>
          <w:rFonts w:ascii="Calibri" w:hAnsi="Calibri" w:cs="Calibri"/>
          <w:b w:val="0"/>
          <w:bCs w:val="0"/>
          <w:sz w:val="22"/>
          <w:szCs w:val="22"/>
        </w:rPr>
        <w:t>multipurpose/board room</w:t>
      </w:r>
      <w:r w:rsidRPr="00B22361">
        <w:rPr>
          <w:rFonts w:ascii="Calibri" w:hAnsi="Calibri" w:cs="Calibri"/>
          <w:b/>
          <w:bCs/>
          <w:sz w:val="22"/>
          <w:szCs w:val="22"/>
        </w:rPr>
        <w:t xml:space="preserve"> </w:t>
      </w:r>
      <w:r w:rsidRPr="00B22361">
        <w:rPr>
          <w:rFonts w:ascii="Calibri" w:hAnsi="Calibri" w:cs="Calibri"/>
          <w:sz w:val="22"/>
          <w:szCs w:val="22"/>
        </w:rPr>
        <w:t xml:space="preserve">at Autism Nova Scotia – Cape Breton </w:t>
      </w:r>
      <w:r w:rsidR="00D42778" w:rsidRPr="00B22361">
        <w:rPr>
          <w:rFonts w:ascii="Calibri" w:hAnsi="Calibri" w:cs="Calibri"/>
          <w:sz w:val="22"/>
          <w:szCs w:val="22"/>
        </w:rPr>
        <w:t>centre</w:t>
      </w:r>
      <w:r w:rsidR="00606C81" w:rsidRPr="00B22361">
        <w:rPr>
          <w:rFonts w:ascii="Calibri" w:hAnsi="Calibri" w:cs="Calibri"/>
          <w:sz w:val="22"/>
          <w:szCs w:val="22"/>
        </w:rPr>
        <w:t xml:space="preserve">, </w:t>
      </w:r>
      <w:r w:rsidRPr="00B22361">
        <w:rPr>
          <w:rFonts w:ascii="Calibri" w:hAnsi="Calibri" w:cs="Calibri"/>
          <w:sz w:val="22"/>
          <w:szCs w:val="22"/>
        </w:rPr>
        <w:t xml:space="preserve">these vibrant new </w:t>
      </w:r>
      <w:proofErr w:type="spellStart"/>
      <w:r w:rsidRPr="00B22361">
        <w:rPr>
          <w:rFonts w:ascii="Calibri" w:hAnsi="Calibri" w:cs="Calibri"/>
          <w:sz w:val="22"/>
          <w:szCs w:val="22"/>
        </w:rPr>
        <w:t>Smilezones</w:t>
      </w:r>
      <w:proofErr w:type="spellEnd"/>
      <w:r w:rsidRPr="00B22361">
        <w:rPr>
          <w:rFonts w:ascii="Calibri" w:hAnsi="Calibri" w:cs="Calibri"/>
          <w:sz w:val="22"/>
          <w:szCs w:val="22"/>
        </w:rPr>
        <w:t xml:space="preserve"> are designed to ease anxiety and provide inclusive, sensory-friendly environments for children</w:t>
      </w:r>
      <w:r w:rsidR="00D42778" w:rsidRPr="00B22361">
        <w:rPr>
          <w:rFonts w:ascii="Calibri" w:hAnsi="Calibri" w:cs="Calibri"/>
          <w:sz w:val="22"/>
          <w:szCs w:val="22"/>
        </w:rPr>
        <w:t xml:space="preserve"> and youth</w:t>
      </w:r>
      <w:r w:rsidRPr="00B22361">
        <w:rPr>
          <w:rFonts w:ascii="Calibri" w:hAnsi="Calibri" w:cs="Calibri"/>
          <w:sz w:val="22"/>
          <w:szCs w:val="22"/>
        </w:rPr>
        <w:t xml:space="preserve"> on the autism spectrum and their families.</w:t>
      </w:r>
    </w:p>
    <w:p w14:paraId="30C88D8D" w14:textId="688C3B6A" w:rsidR="00BA514B" w:rsidRPr="00BA514B" w:rsidRDefault="00BA514B" w:rsidP="00BA514B">
      <w:pPr>
        <w:spacing w:before="100" w:beforeAutospacing="1" w:after="100" w:afterAutospacing="1"/>
        <w:rPr>
          <w:rFonts w:ascii="Calibri" w:hAnsi="Calibri" w:cs="Calibri"/>
          <w:sz w:val="22"/>
          <w:szCs w:val="22"/>
        </w:rPr>
      </w:pPr>
      <w:r w:rsidRPr="00BA514B">
        <w:rPr>
          <w:rFonts w:ascii="Calibri" w:hAnsi="Calibri" w:cs="Calibri"/>
          <w:sz w:val="22"/>
          <w:szCs w:val="22"/>
        </w:rPr>
        <w:t xml:space="preserve">“Creating safe and joyful spaces where children can thrive is at the heart of what we do,” said </w:t>
      </w:r>
      <w:r w:rsidRPr="00606C81">
        <w:rPr>
          <w:rStyle w:val="Strong"/>
          <w:rFonts w:ascii="Calibri" w:hAnsi="Calibri" w:cs="Calibri"/>
          <w:b w:val="0"/>
          <w:bCs w:val="0"/>
          <w:sz w:val="22"/>
          <w:szCs w:val="22"/>
        </w:rPr>
        <w:t xml:space="preserve">Scott </w:t>
      </w:r>
      <w:proofErr w:type="spellStart"/>
      <w:r w:rsidRPr="00606C81">
        <w:rPr>
          <w:rStyle w:val="Strong"/>
          <w:rFonts w:ascii="Calibri" w:hAnsi="Calibri" w:cs="Calibri"/>
          <w:b w:val="0"/>
          <w:bCs w:val="0"/>
          <w:sz w:val="22"/>
          <w:szCs w:val="22"/>
        </w:rPr>
        <w:t>Bachly</w:t>
      </w:r>
      <w:proofErr w:type="spellEnd"/>
      <w:r w:rsidRPr="00606C81">
        <w:rPr>
          <w:rFonts w:ascii="Calibri" w:hAnsi="Calibri" w:cs="Calibri"/>
          <w:b/>
          <w:bCs/>
          <w:sz w:val="22"/>
          <w:szCs w:val="22"/>
        </w:rPr>
        <w:t>,</w:t>
      </w:r>
      <w:r w:rsidRPr="00BA514B">
        <w:rPr>
          <w:rFonts w:ascii="Calibri" w:hAnsi="Calibri" w:cs="Calibri"/>
          <w:sz w:val="22"/>
          <w:szCs w:val="22"/>
        </w:rPr>
        <w:t xml:space="preserve"> Co-Founder</w:t>
      </w:r>
      <w:r w:rsidR="00606C81">
        <w:rPr>
          <w:rFonts w:ascii="Calibri" w:hAnsi="Calibri" w:cs="Calibri"/>
          <w:sz w:val="22"/>
          <w:szCs w:val="22"/>
        </w:rPr>
        <w:t xml:space="preserve">, </w:t>
      </w:r>
      <w:proofErr w:type="spellStart"/>
      <w:r w:rsidRPr="00BA514B">
        <w:rPr>
          <w:rFonts w:ascii="Calibri" w:hAnsi="Calibri" w:cs="Calibri"/>
          <w:sz w:val="22"/>
          <w:szCs w:val="22"/>
        </w:rPr>
        <w:t>Smilezone</w:t>
      </w:r>
      <w:proofErr w:type="spellEnd"/>
      <w:r w:rsidRPr="00BA514B">
        <w:rPr>
          <w:rFonts w:ascii="Calibri" w:hAnsi="Calibri" w:cs="Calibri"/>
          <w:sz w:val="22"/>
          <w:szCs w:val="22"/>
        </w:rPr>
        <w:t xml:space="preserve"> Foundation. “Thanks to the incredible support from Tim Hortons Cape Breton Island Owners, these new </w:t>
      </w:r>
      <w:proofErr w:type="spellStart"/>
      <w:r w:rsidRPr="00BA514B">
        <w:rPr>
          <w:rFonts w:ascii="Calibri" w:hAnsi="Calibri" w:cs="Calibri"/>
          <w:sz w:val="22"/>
          <w:szCs w:val="22"/>
        </w:rPr>
        <w:t>Smilezones</w:t>
      </w:r>
      <w:proofErr w:type="spellEnd"/>
      <w:r w:rsidRPr="00BA514B">
        <w:rPr>
          <w:rFonts w:ascii="Calibri" w:hAnsi="Calibri" w:cs="Calibri"/>
          <w:sz w:val="22"/>
          <w:szCs w:val="22"/>
        </w:rPr>
        <w:t xml:space="preserve"> will make a real difference in the lives of local families.”</w:t>
      </w:r>
    </w:p>
    <w:p w14:paraId="627C7E01" w14:textId="1B1C8936" w:rsidR="00BA514B" w:rsidRPr="00BA514B" w:rsidRDefault="00BA514B" w:rsidP="00BA514B">
      <w:pPr>
        <w:spacing w:before="100" w:beforeAutospacing="1" w:after="100" w:afterAutospacing="1"/>
        <w:rPr>
          <w:rFonts w:ascii="Calibri" w:hAnsi="Calibri" w:cs="Calibri"/>
          <w:sz w:val="22"/>
          <w:szCs w:val="22"/>
        </w:rPr>
      </w:pPr>
      <w:r w:rsidRPr="00BA514B">
        <w:rPr>
          <w:rFonts w:ascii="Calibri" w:hAnsi="Calibri" w:cs="Calibri"/>
          <w:sz w:val="22"/>
          <w:szCs w:val="22"/>
        </w:rPr>
        <w:t xml:space="preserve">These </w:t>
      </w:r>
      <w:proofErr w:type="spellStart"/>
      <w:r w:rsidRPr="00BA514B">
        <w:rPr>
          <w:rFonts w:ascii="Calibri" w:hAnsi="Calibri" w:cs="Calibri"/>
          <w:sz w:val="22"/>
          <w:szCs w:val="22"/>
        </w:rPr>
        <w:t>Smilezones</w:t>
      </w:r>
      <w:proofErr w:type="spellEnd"/>
      <w:r w:rsidRPr="00BA514B">
        <w:rPr>
          <w:rFonts w:ascii="Calibri" w:hAnsi="Calibri" w:cs="Calibri"/>
          <w:sz w:val="22"/>
          <w:szCs w:val="22"/>
        </w:rPr>
        <w:t xml:space="preserve"> are equipped with colourful murals, sensory development tools, and interactive technology—transforming ordinary rooms into therapeutic spaces that promote comfort, creativity, and connection.</w:t>
      </w:r>
    </w:p>
    <w:p w14:paraId="17AA68FA" w14:textId="659437A6" w:rsidR="00BA514B" w:rsidRPr="00BA514B" w:rsidRDefault="00BE51A9" w:rsidP="00BA514B">
      <w:pPr>
        <w:spacing w:before="100" w:beforeAutospacing="1" w:after="100" w:afterAutospacing="1"/>
        <w:rPr>
          <w:rFonts w:ascii="Calibri" w:hAnsi="Calibri" w:cs="Calibri"/>
          <w:sz w:val="22"/>
          <w:szCs w:val="22"/>
        </w:rPr>
      </w:pPr>
      <w:bookmarkStart w:id="0" w:name="_Hlk198115181"/>
      <w:r w:rsidRPr="001A7B57">
        <w:rPr>
          <w:rFonts w:ascii="Calibri" w:hAnsi="Calibri" w:cs="Calibri"/>
          <w:sz w:val="22"/>
          <w:szCs w:val="22"/>
        </w:rPr>
        <w:t xml:space="preserve">“These beautiful new </w:t>
      </w:r>
      <w:proofErr w:type="spellStart"/>
      <w:r w:rsidRPr="001A7B57">
        <w:rPr>
          <w:rFonts w:ascii="Calibri" w:hAnsi="Calibri" w:cs="Calibri"/>
          <w:sz w:val="22"/>
          <w:szCs w:val="22"/>
        </w:rPr>
        <w:t>Smilezones</w:t>
      </w:r>
      <w:proofErr w:type="spellEnd"/>
      <w:r w:rsidRPr="001A7B57">
        <w:rPr>
          <w:rFonts w:ascii="Calibri" w:hAnsi="Calibri" w:cs="Calibri"/>
          <w:sz w:val="22"/>
          <w:szCs w:val="22"/>
        </w:rPr>
        <w:t xml:space="preserve"> are more than just bright and welcoming areas—they are safe spaces where children and families feel seen, supported, and celebrated,” said Amanda Alexander, Executive Director of Autism Nova Scotia. “Thanks to the incredible generosity of local Tim Hortons Cape Breton Island Owners and the Smile Cookie community, these spaces will have a lasting impact on the well-being and inclusion of Autistic individuals and families who visit our Sydney office.”</w:t>
      </w:r>
      <w:bookmarkEnd w:id="0"/>
      <w:r>
        <w:rPr>
          <w:rFonts w:ascii="Calibri" w:hAnsi="Calibri" w:cs="Calibri"/>
          <w:sz w:val="22"/>
          <w:szCs w:val="22"/>
        </w:rPr>
        <w:br/>
      </w:r>
      <w:r>
        <w:rPr>
          <w:rFonts w:ascii="Calibri" w:hAnsi="Calibri" w:cs="Calibri"/>
          <w:sz w:val="22"/>
          <w:szCs w:val="22"/>
        </w:rPr>
        <w:br/>
      </w:r>
      <w:r w:rsidR="00BA514B" w:rsidRPr="00BA514B">
        <w:rPr>
          <w:rFonts w:ascii="Calibri" w:hAnsi="Calibri" w:cs="Calibri"/>
          <w:sz w:val="22"/>
          <w:szCs w:val="22"/>
        </w:rPr>
        <w:t xml:space="preserve">The Tim Hortons Smile Cookie campaign has played a transformative role in funding </w:t>
      </w:r>
      <w:proofErr w:type="spellStart"/>
      <w:r w:rsidR="00BA514B" w:rsidRPr="00BA514B">
        <w:rPr>
          <w:rFonts w:ascii="Calibri" w:hAnsi="Calibri" w:cs="Calibri"/>
          <w:sz w:val="22"/>
          <w:szCs w:val="22"/>
        </w:rPr>
        <w:t>Smilezone</w:t>
      </w:r>
      <w:proofErr w:type="spellEnd"/>
      <w:r w:rsidR="00BA514B" w:rsidRPr="00BA514B">
        <w:rPr>
          <w:rFonts w:ascii="Calibri" w:hAnsi="Calibri" w:cs="Calibri"/>
          <w:sz w:val="22"/>
          <w:szCs w:val="22"/>
        </w:rPr>
        <w:t xml:space="preserve"> spaces across Canada, bringing comfort and joy to thousands of children in healthcare and community settings. Through the collective generosity of Tim Hortons restaurant owners and their customers, funds raised during Smile Cookie week have helped build engaging, therapeutic environments in</w:t>
      </w:r>
      <w:r w:rsidR="00606C81">
        <w:rPr>
          <w:rFonts w:ascii="Calibri" w:hAnsi="Calibri" w:cs="Calibri"/>
          <w:sz w:val="22"/>
          <w:szCs w:val="22"/>
        </w:rPr>
        <w:t>cluding</w:t>
      </w:r>
      <w:r w:rsidR="00BA514B" w:rsidRPr="00BA514B">
        <w:rPr>
          <w:rFonts w:ascii="Calibri" w:hAnsi="Calibri" w:cs="Calibri"/>
          <w:sz w:val="22"/>
          <w:szCs w:val="22"/>
        </w:rPr>
        <w:t xml:space="preserve"> Halifax, </w:t>
      </w:r>
      <w:r w:rsidR="00606C81" w:rsidRPr="00BA514B">
        <w:rPr>
          <w:rFonts w:ascii="Calibri" w:hAnsi="Calibri" w:cs="Calibri"/>
          <w:sz w:val="22"/>
          <w:szCs w:val="22"/>
        </w:rPr>
        <w:t>NS,</w:t>
      </w:r>
      <w:r w:rsidR="00BA514B" w:rsidRPr="00BA514B">
        <w:rPr>
          <w:rFonts w:ascii="Calibri" w:hAnsi="Calibri" w:cs="Calibri"/>
          <w:sz w:val="22"/>
          <w:szCs w:val="22"/>
        </w:rPr>
        <w:t xml:space="preserve"> Brandon, MB</w:t>
      </w:r>
      <w:r w:rsidR="00606C81">
        <w:rPr>
          <w:rFonts w:ascii="Calibri" w:hAnsi="Calibri" w:cs="Calibri"/>
          <w:sz w:val="22"/>
          <w:szCs w:val="22"/>
        </w:rPr>
        <w:t xml:space="preserve"> and Cambridge, ON. </w:t>
      </w:r>
      <w:r w:rsidR="00BA514B" w:rsidRPr="00BA514B">
        <w:rPr>
          <w:rFonts w:ascii="Calibri" w:hAnsi="Calibri" w:cs="Calibri"/>
          <w:sz w:val="22"/>
          <w:szCs w:val="22"/>
        </w:rPr>
        <w:t xml:space="preserve">These </w:t>
      </w:r>
      <w:proofErr w:type="spellStart"/>
      <w:r w:rsidR="00BA514B" w:rsidRPr="00BA514B">
        <w:rPr>
          <w:rFonts w:ascii="Calibri" w:hAnsi="Calibri" w:cs="Calibri"/>
          <w:sz w:val="22"/>
          <w:szCs w:val="22"/>
        </w:rPr>
        <w:t>Smilezones</w:t>
      </w:r>
      <w:proofErr w:type="spellEnd"/>
      <w:r w:rsidR="00BA514B" w:rsidRPr="00BA514B">
        <w:rPr>
          <w:rFonts w:ascii="Calibri" w:hAnsi="Calibri" w:cs="Calibri"/>
          <w:sz w:val="22"/>
          <w:szCs w:val="22"/>
        </w:rPr>
        <w:t>—designed with vibrant murals, sensory tools, and accessible technology—help reduce stress, support developmental needs, and foster inclusive, welcoming spaces where children and families feel safe and supported during often challenging times.</w:t>
      </w:r>
    </w:p>
    <w:p w14:paraId="60E16CD8" w14:textId="77777777" w:rsidR="001A7B57" w:rsidRDefault="001A7B57" w:rsidP="00670FFC">
      <w:pPr>
        <w:autoSpaceDE w:val="0"/>
        <w:autoSpaceDN w:val="0"/>
        <w:rPr>
          <w:rFonts w:ascii="Calibri" w:hAnsi="Calibri" w:cs="Calibri"/>
          <w:b/>
          <w:sz w:val="22"/>
          <w:szCs w:val="22"/>
        </w:rPr>
      </w:pPr>
    </w:p>
    <w:p w14:paraId="449814F7" w14:textId="77777777" w:rsidR="001A7B57" w:rsidRDefault="001A7B57" w:rsidP="00670FFC">
      <w:pPr>
        <w:autoSpaceDE w:val="0"/>
        <w:autoSpaceDN w:val="0"/>
        <w:rPr>
          <w:rFonts w:ascii="Calibri" w:hAnsi="Calibri" w:cs="Calibri"/>
          <w:b/>
          <w:sz w:val="22"/>
          <w:szCs w:val="22"/>
        </w:rPr>
      </w:pPr>
    </w:p>
    <w:p w14:paraId="015DEA9E" w14:textId="431981DF" w:rsidR="00155302" w:rsidRPr="00BA514B" w:rsidRDefault="00194A52" w:rsidP="00670FFC">
      <w:pPr>
        <w:autoSpaceDE w:val="0"/>
        <w:autoSpaceDN w:val="0"/>
        <w:rPr>
          <w:rFonts w:ascii="Calibri" w:hAnsi="Calibri" w:cs="Calibri"/>
          <w:noProof/>
          <w:color w:val="808080"/>
          <w:sz w:val="22"/>
          <w:szCs w:val="22"/>
        </w:rPr>
      </w:pPr>
      <w:r w:rsidRPr="00BA514B">
        <w:rPr>
          <w:rFonts w:ascii="Calibri" w:hAnsi="Calibri" w:cs="Calibri"/>
          <w:b/>
          <w:sz w:val="22"/>
          <w:szCs w:val="22"/>
        </w:rPr>
        <w:lastRenderedPageBreak/>
        <w:t>ABOUT SMILEZONE FOUNDATION</w:t>
      </w:r>
      <w:r w:rsidR="00264313" w:rsidRPr="00BA514B">
        <w:rPr>
          <w:rFonts w:ascii="Calibri" w:hAnsi="Calibri" w:cs="Calibri"/>
          <w:b/>
          <w:sz w:val="22"/>
          <w:szCs w:val="22"/>
        </w:rPr>
        <w:t xml:space="preserve">: </w:t>
      </w:r>
    </w:p>
    <w:p w14:paraId="0E7F7E57" w14:textId="1D9DAC91" w:rsidR="009C77EC" w:rsidRPr="00BA514B" w:rsidRDefault="00FA6F19" w:rsidP="00264313">
      <w:pPr>
        <w:rPr>
          <w:rFonts w:ascii="Calibri" w:hAnsi="Calibri" w:cs="Calibri"/>
          <w:color w:val="000000"/>
          <w:sz w:val="22"/>
          <w:szCs w:val="22"/>
        </w:rPr>
      </w:pPr>
      <w:proofErr w:type="spellStart"/>
      <w:r w:rsidRPr="00BA514B">
        <w:rPr>
          <w:rFonts w:ascii="Calibri" w:hAnsi="Calibri" w:cs="Calibri"/>
          <w:color w:val="0D0D0D"/>
          <w:sz w:val="22"/>
          <w:szCs w:val="22"/>
          <w:shd w:val="clear" w:color="auto" w:fill="FFFFFF"/>
        </w:rPr>
        <w:t>Smilezone</w:t>
      </w:r>
      <w:proofErr w:type="spellEnd"/>
      <w:r w:rsidRPr="00BA514B">
        <w:rPr>
          <w:rFonts w:ascii="Calibri" w:hAnsi="Calibri" w:cs="Calibri"/>
          <w:color w:val="0D0D0D"/>
          <w:sz w:val="22"/>
          <w:szCs w:val="22"/>
          <w:shd w:val="clear" w:color="auto" w:fill="FFFFFF"/>
        </w:rPr>
        <w:t xml:space="preserve"> Foundation is a registered charity in Oakville, Ontario committed</w:t>
      </w:r>
      <w:r w:rsidRPr="00BA514B">
        <w:rPr>
          <w:rFonts w:ascii="Calibri" w:hAnsi="Calibri" w:cs="Calibri"/>
          <w:color w:val="38383A"/>
          <w:sz w:val="22"/>
          <w:szCs w:val="22"/>
          <w:shd w:val="clear" w:color="auto" w:fill="FFFFFF"/>
        </w:rPr>
        <w:t> to improving the lives of children receiving medical treatment at health facilities across Canada.</w:t>
      </w:r>
      <w:r w:rsidRPr="00BA514B">
        <w:rPr>
          <w:rFonts w:ascii="Calibri" w:hAnsi="Calibri" w:cs="Calibri"/>
          <w:color w:val="0D0D0D"/>
          <w:sz w:val="22"/>
          <w:szCs w:val="22"/>
          <w:shd w:val="clear" w:color="auto" w:fill="FFFFFF"/>
        </w:rPr>
        <w:t> </w:t>
      </w:r>
      <w:r w:rsidRPr="00BA514B">
        <w:rPr>
          <w:rFonts w:ascii="Calibri" w:hAnsi="Calibri" w:cs="Calibri"/>
          <w:color w:val="000000"/>
          <w:sz w:val="22"/>
          <w:szCs w:val="22"/>
          <w:shd w:val="clear" w:color="auto" w:fill="FFFFFF"/>
        </w:rPr>
        <w:t xml:space="preserve">In 2012 founders Adam Graves and Scott </w:t>
      </w:r>
      <w:proofErr w:type="spellStart"/>
      <w:r w:rsidRPr="00BA514B">
        <w:rPr>
          <w:rFonts w:ascii="Calibri" w:hAnsi="Calibri" w:cs="Calibri"/>
          <w:color w:val="000000"/>
          <w:sz w:val="22"/>
          <w:szCs w:val="22"/>
          <w:shd w:val="clear" w:color="auto" w:fill="FFFFFF"/>
        </w:rPr>
        <w:t>Bachly</w:t>
      </w:r>
      <w:proofErr w:type="spellEnd"/>
      <w:r w:rsidRPr="00BA514B">
        <w:rPr>
          <w:rFonts w:ascii="Calibri" w:hAnsi="Calibri" w:cs="Calibri"/>
          <w:color w:val="000000"/>
          <w:sz w:val="22"/>
          <w:szCs w:val="22"/>
          <w:shd w:val="clear" w:color="auto" w:fill="FFFFFF"/>
        </w:rPr>
        <w:t xml:space="preserve"> were approached to make a financial contribution to the construction of a local hospital. </w:t>
      </w:r>
      <w:r w:rsidRPr="00BA514B">
        <w:rPr>
          <w:rFonts w:ascii="Calibri" w:hAnsi="Calibri" w:cs="Calibri"/>
          <w:color w:val="0D0D0D"/>
          <w:sz w:val="22"/>
          <w:szCs w:val="22"/>
          <w:shd w:val="clear" w:color="auto" w:fill="FFFFFF"/>
        </w:rPr>
        <w:t xml:space="preserve">Through partnerships with hospitals, community centers, and other organizations, </w:t>
      </w:r>
      <w:proofErr w:type="spellStart"/>
      <w:r w:rsidRPr="00BA514B">
        <w:rPr>
          <w:rFonts w:ascii="Calibri" w:hAnsi="Calibri" w:cs="Calibri"/>
          <w:color w:val="0D0D0D"/>
          <w:sz w:val="22"/>
          <w:szCs w:val="22"/>
          <w:shd w:val="clear" w:color="auto" w:fill="FFFFFF"/>
        </w:rPr>
        <w:t>Smilezone</w:t>
      </w:r>
      <w:proofErr w:type="spellEnd"/>
      <w:r w:rsidRPr="00BA514B">
        <w:rPr>
          <w:rFonts w:ascii="Calibri" w:hAnsi="Calibri" w:cs="Calibri"/>
          <w:color w:val="0D0D0D"/>
          <w:sz w:val="22"/>
          <w:szCs w:val="22"/>
          <w:shd w:val="clear" w:color="auto" w:fill="FFFFFF"/>
        </w:rPr>
        <w:t xml:space="preserve"> creates accessible, fun, and therapeutic environments where children can heal and thrive. </w:t>
      </w:r>
      <w:proofErr w:type="spellStart"/>
      <w:r w:rsidRPr="00BA514B">
        <w:rPr>
          <w:rFonts w:ascii="Calibri" w:hAnsi="Calibri" w:cs="Calibri"/>
          <w:color w:val="0D0D0D"/>
          <w:sz w:val="22"/>
          <w:szCs w:val="22"/>
          <w:shd w:val="clear" w:color="auto" w:fill="FFFFFF"/>
        </w:rPr>
        <w:t>Smilezone</w:t>
      </w:r>
      <w:proofErr w:type="spellEnd"/>
      <w:r w:rsidRPr="00BA514B">
        <w:rPr>
          <w:rFonts w:ascii="Calibri" w:hAnsi="Calibri" w:cs="Calibri"/>
          <w:color w:val="0D0D0D"/>
          <w:sz w:val="22"/>
          <w:szCs w:val="22"/>
          <w:shd w:val="clear" w:color="auto" w:fill="FFFFFF"/>
        </w:rPr>
        <w:t xml:space="preserve"> has transformed 450 spaces into </w:t>
      </w:r>
      <w:proofErr w:type="spellStart"/>
      <w:r w:rsidRPr="00BA514B">
        <w:rPr>
          <w:rFonts w:ascii="Calibri" w:hAnsi="Calibri" w:cs="Calibri"/>
          <w:color w:val="0D0D0D"/>
          <w:sz w:val="22"/>
          <w:szCs w:val="22"/>
          <w:shd w:val="clear" w:color="auto" w:fill="FFFFFF"/>
        </w:rPr>
        <w:t>Smilezones</w:t>
      </w:r>
      <w:proofErr w:type="spellEnd"/>
      <w:r w:rsidRPr="00BA514B">
        <w:rPr>
          <w:rFonts w:ascii="Calibri" w:hAnsi="Calibri" w:cs="Calibri"/>
          <w:color w:val="0D0D0D"/>
          <w:sz w:val="22"/>
          <w:szCs w:val="22"/>
          <w:shd w:val="clear" w:color="auto" w:fill="FFFFFF"/>
        </w:rPr>
        <w:t xml:space="preserve"> across Canada, benefiting over 96 communities and reaching hundreds of thousands of children, parents, health care workers and families. For more information, visit </w:t>
      </w:r>
      <w:hyperlink r:id="rId10" w:tooltip="http://www.smilezone.com/" w:history="1">
        <w:r w:rsidRPr="00BA514B">
          <w:rPr>
            <w:rStyle w:val="Hyperlink"/>
            <w:rFonts w:ascii="Calibri" w:hAnsi="Calibri" w:cs="Calibri"/>
            <w:color w:val="0078D7"/>
            <w:sz w:val="22"/>
            <w:szCs w:val="22"/>
            <w:bdr w:val="single" w:sz="8" w:space="0" w:color="E3E3E3" w:frame="1"/>
            <w:shd w:val="clear" w:color="auto" w:fill="FFFFFF"/>
          </w:rPr>
          <w:t>www.smilezone.com</w:t>
        </w:r>
      </w:hyperlink>
      <w:r w:rsidRPr="00BA514B">
        <w:rPr>
          <w:rFonts w:ascii="Calibri" w:hAnsi="Calibri" w:cs="Calibri"/>
          <w:color w:val="0D0D0D"/>
          <w:sz w:val="22"/>
          <w:szCs w:val="22"/>
          <w:shd w:val="clear" w:color="auto" w:fill="FFFFFF"/>
        </w:rPr>
        <w:t>.</w:t>
      </w:r>
      <w:r w:rsidRPr="00BA514B">
        <w:rPr>
          <w:rFonts w:ascii="Calibri" w:hAnsi="Calibri" w:cs="Calibri"/>
          <w:color w:val="000000"/>
          <w:sz w:val="22"/>
          <w:szCs w:val="22"/>
        </w:rPr>
        <w:t> </w:t>
      </w:r>
    </w:p>
    <w:p w14:paraId="4BE449B4" w14:textId="77777777" w:rsidR="00FA6F19" w:rsidRPr="00BA514B" w:rsidRDefault="00FA6F19" w:rsidP="00264313">
      <w:pPr>
        <w:rPr>
          <w:rFonts w:ascii="Calibri" w:hAnsi="Calibri" w:cs="Calibri"/>
          <w:b/>
          <w:bCs/>
          <w:sz w:val="22"/>
          <w:szCs w:val="22"/>
        </w:rPr>
      </w:pPr>
    </w:p>
    <w:p w14:paraId="0561D5A7" w14:textId="3030C9E1" w:rsidR="00F46A2F" w:rsidRPr="00BA514B" w:rsidRDefault="057677B2" w:rsidP="4FEC4AE6">
      <w:pPr>
        <w:rPr>
          <w:rFonts w:ascii="Calibri" w:hAnsi="Calibri" w:cs="Calibri"/>
          <w:sz w:val="22"/>
          <w:szCs w:val="22"/>
        </w:rPr>
      </w:pPr>
      <w:r w:rsidRPr="00BA514B">
        <w:rPr>
          <w:rFonts w:ascii="Calibri" w:hAnsi="Calibri" w:cs="Calibri"/>
          <w:b/>
          <w:bCs/>
          <w:sz w:val="22"/>
          <w:szCs w:val="22"/>
        </w:rPr>
        <w:t>ABOUT AUTISM NOVA SCOTIA:</w:t>
      </w:r>
      <w:r w:rsidR="00F46A2F" w:rsidRPr="00BA514B">
        <w:rPr>
          <w:rFonts w:ascii="Calibri" w:hAnsi="Calibri" w:cs="Calibri"/>
          <w:sz w:val="22"/>
          <w:szCs w:val="22"/>
        </w:rPr>
        <w:br/>
      </w:r>
      <w:r w:rsidRPr="00BA514B">
        <w:rPr>
          <w:rFonts w:ascii="Calibri" w:hAnsi="Calibri" w:cs="Calibri"/>
          <w:sz w:val="22"/>
          <w:szCs w:val="22"/>
        </w:rPr>
        <w:t xml:space="preserve">Autism Nova Scotia is a non-profit community-based organization that builds understanding, acceptance, and inclusion for Autistics/individuals on the autism spectrum and their families through leadership, advocacy, education, training, and programming across the lifespan. Autism Nova Scotia was founded in 2002 by Joan and Jack Craig, parents of an Autistic adult son. Autism Nova Scotia delivers programming in Halifax and across Nova Scotia through our eight Regional Autism Centres. Our programs and services include Social &amp; Community Inclusion; Mental Health &amp; Wellness; Post Secondary &amp; Employment Support; Strategic Engagement; and Family &amp; Caregiver Support. For more information, visit </w:t>
      </w:r>
      <w:hyperlink r:id="rId11">
        <w:r w:rsidRPr="00BA514B">
          <w:rPr>
            <w:rStyle w:val="Hyperlink"/>
            <w:rFonts w:ascii="Calibri" w:hAnsi="Calibri" w:cs="Calibri"/>
            <w:sz w:val="22"/>
            <w:szCs w:val="22"/>
          </w:rPr>
          <w:t>www.autismnovascotia.ca</w:t>
        </w:r>
      </w:hyperlink>
      <w:r w:rsidRPr="00BA514B">
        <w:rPr>
          <w:rFonts w:ascii="Calibri" w:hAnsi="Calibri" w:cs="Calibri"/>
          <w:sz w:val="22"/>
          <w:szCs w:val="22"/>
        </w:rPr>
        <w:t>.</w:t>
      </w:r>
    </w:p>
    <w:p w14:paraId="2BC9BE82" w14:textId="77777777" w:rsidR="00CE0D9A" w:rsidRPr="00BA514B" w:rsidRDefault="00CE0D9A" w:rsidP="00670FFC">
      <w:pPr>
        <w:rPr>
          <w:rFonts w:ascii="Calibri" w:hAnsi="Calibri" w:cs="Calibri"/>
          <w:sz w:val="22"/>
          <w:szCs w:val="22"/>
        </w:rPr>
      </w:pPr>
    </w:p>
    <w:p w14:paraId="4156EA93" w14:textId="68D39E15" w:rsidR="000F0C91" w:rsidRPr="00BA514B" w:rsidRDefault="000F0C91" w:rsidP="0060567C">
      <w:pPr>
        <w:jc w:val="center"/>
        <w:rPr>
          <w:rFonts w:ascii="Calibri" w:hAnsi="Calibri" w:cs="Calibri"/>
          <w:sz w:val="22"/>
          <w:szCs w:val="22"/>
        </w:rPr>
      </w:pPr>
      <w:r w:rsidRPr="00BA514B">
        <w:rPr>
          <w:rFonts w:ascii="Calibri" w:hAnsi="Calibri" w:cs="Calibri"/>
          <w:sz w:val="22"/>
          <w:szCs w:val="22"/>
          <w:shd w:val="clear" w:color="auto" w:fill="FFFFFF"/>
        </w:rPr>
        <w:t>-30-</w:t>
      </w:r>
    </w:p>
    <w:p w14:paraId="2E9DAB31" w14:textId="77777777" w:rsidR="0060567C" w:rsidRPr="00BA514B" w:rsidRDefault="0060567C" w:rsidP="0060567C">
      <w:pPr>
        <w:autoSpaceDE w:val="0"/>
        <w:autoSpaceDN w:val="0"/>
        <w:rPr>
          <w:rFonts w:ascii="Calibri" w:hAnsi="Calibri" w:cs="Calibri"/>
          <w:b/>
          <w:bCs/>
          <w:noProof/>
          <w:sz w:val="22"/>
          <w:szCs w:val="22"/>
        </w:rPr>
      </w:pPr>
    </w:p>
    <w:p w14:paraId="4B40A3E4" w14:textId="7ACD3CAD" w:rsidR="0060567C" w:rsidRPr="00BA514B" w:rsidRDefault="0060567C" w:rsidP="0060567C">
      <w:pPr>
        <w:autoSpaceDE w:val="0"/>
        <w:autoSpaceDN w:val="0"/>
        <w:rPr>
          <w:rFonts w:ascii="Calibri" w:hAnsi="Calibri" w:cs="Calibri"/>
          <w:b/>
          <w:bCs/>
          <w:noProof/>
          <w:sz w:val="22"/>
          <w:szCs w:val="22"/>
        </w:rPr>
      </w:pPr>
      <w:r w:rsidRPr="00BA514B">
        <w:rPr>
          <w:rFonts w:ascii="Calibri" w:hAnsi="Calibri" w:cs="Calibri"/>
          <w:b/>
          <w:bCs/>
          <w:noProof/>
          <w:sz w:val="22"/>
          <w:szCs w:val="22"/>
        </w:rPr>
        <w:t>For more information:</w:t>
      </w:r>
    </w:p>
    <w:p w14:paraId="09DC4A6F" w14:textId="77777777" w:rsidR="0060567C" w:rsidRPr="00BA514B" w:rsidRDefault="0060567C" w:rsidP="0060567C">
      <w:pPr>
        <w:autoSpaceDE w:val="0"/>
        <w:autoSpaceDN w:val="0"/>
        <w:rPr>
          <w:rFonts w:ascii="Calibri" w:hAnsi="Calibri" w:cs="Calibri"/>
          <w:noProof/>
          <w:sz w:val="22"/>
          <w:szCs w:val="22"/>
        </w:rPr>
      </w:pPr>
      <w:r w:rsidRPr="00BA514B">
        <w:rPr>
          <w:rFonts w:ascii="Calibri" w:hAnsi="Calibri" w:cs="Calibri"/>
          <w:noProof/>
          <w:sz w:val="22"/>
          <w:szCs w:val="22"/>
        </w:rPr>
        <w:t>Micki Benedetti</w:t>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noProof/>
          <w:sz w:val="22"/>
          <w:szCs w:val="22"/>
        </w:rPr>
        <w:t>Alissa Lysack</w:t>
      </w:r>
    </w:p>
    <w:p w14:paraId="63202750" w14:textId="77777777" w:rsidR="0060567C" w:rsidRPr="00BA514B" w:rsidRDefault="0060567C" w:rsidP="0060567C">
      <w:pPr>
        <w:autoSpaceDE w:val="0"/>
        <w:autoSpaceDN w:val="0"/>
        <w:rPr>
          <w:rFonts w:ascii="Calibri" w:hAnsi="Calibri" w:cs="Calibri"/>
          <w:noProof/>
          <w:sz w:val="22"/>
          <w:szCs w:val="22"/>
        </w:rPr>
      </w:pPr>
      <w:r w:rsidRPr="00BA514B">
        <w:rPr>
          <w:rFonts w:ascii="Calibri" w:hAnsi="Calibri" w:cs="Calibri"/>
          <w:noProof/>
          <w:sz w:val="22"/>
          <w:szCs w:val="22"/>
        </w:rPr>
        <w:t>Smilezone Foundation</w:t>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noProof/>
          <w:sz w:val="22"/>
          <w:szCs w:val="22"/>
        </w:rPr>
        <w:t>Autism Nova Scotia</w:t>
      </w:r>
      <w:r w:rsidRPr="00BA514B">
        <w:rPr>
          <w:rFonts w:ascii="Calibri" w:hAnsi="Calibri" w:cs="Calibri"/>
          <w:sz w:val="22"/>
          <w:szCs w:val="22"/>
        </w:rPr>
        <w:tab/>
      </w:r>
    </w:p>
    <w:p w14:paraId="63912198" w14:textId="7032C64F" w:rsidR="0060567C" w:rsidRPr="00BA514B" w:rsidRDefault="0060567C" w:rsidP="0060567C">
      <w:pPr>
        <w:autoSpaceDE w:val="0"/>
        <w:autoSpaceDN w:val="0"/>
        <w:rPr>
          <w:rFonts w:ascii="Calibri" w:hAnsi="Calibri" w:cs="Calibri"/>
          <w:noProof/>
          <w:sz w:val="22"/>
          <w:szCs w:val="22"/>
        </w:rPr>
      </w:pPr>
      <w:r w:rsidRPr="00BA514B">
        <w:rPr>
          <w:rFonts w:ascii="Calibri" w:hAnsi="Calibri" w:cs="Calibri"/>
          <w:noProof/>
          <w:sz w:val="22"/>
          <w:szCs w:val="22"/>
        </w:rPr>
        <w:t>P: 905-466-2575</w:t>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sz w:val="22"/>
          <w:szCs w:val="22"/>
        </w:rPr>
        <w:tab/>
      </w:r>
      <w:r w:rsidRPr="00BA514B">
        <w:rPr>
          <w:rFonts w:ascii="Calibri" w:hAnsi="Calibri" w:cs="Calibri"/>
          <w:noProof/>
          <w:sz w:val="22"/>
          <w:szCs w:val="22"/>
        </w:rPr>
        <w:t xml:space="preserve">P: </w:t>
      </w:r>
      <w:r w:rsidR="00D42778" w:rsidRPr="00D42778">
        <w:rPr>
          <w:rFonts w:ascii="Calibri" w:hAnsi="Calibri" w:cs="Calibri"/>
          <w:noProof/>
          <w:sz w:val="22"/>
          <w:szCs w:val="22"/>
        </w:rPr>
        <w:t>902-446-4995</w:t>
      </w:r>
    </w:p>
    <w:p w14:paraId="51C2B5E2" w14:textId="77777777" w:rsidR="0060567C" w:rsidRPr="00BA514B" w:rsidRDefault="0060567C" w:rsidP="0060567C">
      <w:pPr>
        <w:autoSpaceDE w:val="0"/>
        <w:autoSpaceDN w:val="0"/>
        <w:rPr>
          <w:rFonts w:ascii="Calibri" w:hAnsi="Calibri" w:cs="Calibri"/>
          <w:noProof/>
          <w:sz w:val="22"/>
          <w:szCs w:val="22"/>
        </w:rPr>
      </w:pPr>
      <w:hyperlink r:id="rId12">
        <w:r w:rsidRPr="00BA514B">
          <w:rPr>
            <w:rStyle w:val="Hyperlink"/>
            <w:rFonts w:ascii="Calibri" w:hAnsi="Calibri" w:cs="Calibri"/>
            <w:noProof/>
            <w:sz w:val="22"/>
            <w:szCs w:val="22"/>
          </w:rPr>
          <w:t>benedetti.micki@gmail.com</w:t>
        </w:r>
      </w:hyperlink>
      <w:r w:rsidRPr="00BA514B">
        <w:rPr>
          <w:rFonts w:ascii="Calibri" w:hAnsi="Calibri" w:cs="Calibri"/>
          <w:sz w:val="22"/>
          <w:szCs w:val="22"/>
        </w:rPr>
        <w:tab/>
      </w:r>
      <w:r w:rsidRPr="00BA514B">
        <w:rPr>
          <w:rFonts w:ascii="Calibri" w:hAnsi="Calibri" w:cs="Calibri"/>
          <w:sz w:val="22"/>
          <w:szCs w:val="22"/>
        </w:rPr>
        <w:tab/>
      </w:r>
      <w:hyperlink r:id="rId13">
        <w:r w:rsidRPr="00BA514B">
          <w:rPr>
            <w:rStyle w:val="Hyperlink"/>
            <w:rFonts w:ascii="Calibri" w:hAnsi="Calibri" w:cs="Calibri"/>
            <w:noProof/>
            <w:sz w:val="22"/>
            <w:szCs w:val="22"/>
          </w:rPr>
          <w:t>media@autismns.ca</w:t>
        </w:r>
      </w:hyperlink>
    </w:p>
    <w:p w14:paraId="04A9F0D7" w14:textId="77777777" w:rsidR="00670FFC" w:rsidRPr="00CD1B40" w:rsidRDefault="00670FFC" w:rsidP="00670FFC">
      <w:pPr>
        <w:autoSpaceDE w:val="0"/>
        <w:autoSpaceDN w:val="0"/>
        <w:rPr>
          <w:rFonts w:ascii="Calibri" w:hAnsi="Calibri" w:cs="Calibri"/>
          <w:noProof/>
          <w:sz w:val="22"/>
          <w:szCs w:val="22"/>
        </w:rPr>
      </w:pPr>
    </w:p>
    <w:sectPr w:rsidR="00670FFC" w:rsidRPr="00CD1B40" w:rsidSect="0060567C">
      <w:head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B19F" w14:textId="77777777" w:rsidR="00A95032" w:rsidRDefault="00A95032" w:rsidP="00C64113">
      <w:r>
        <w:separator/>
      </w:r>
    </w:p>
  </w:endnote>
  <w:endnote w:type="continuationSeparator" w:id="0">
    <w:p w14:paraId="65D7B246" w14:textId="77777777" w:rsidR="00A95032" w:rsidRDefault="00A95032"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4358" w14:textId="77777777" w:rsidR="00A95032" w:rsidRDefault="00A95032" w:rsidP="00C64113">
      <w:r>
        <w:separator/>
      </w:r>
    </w:p>
  </w:footnote>
  <w:footnote w:type="continuationSeparator" w:id="0">
    <w:p w14:paraId="2E09BC1A" w14:textId="77777777" w:rsidR="00A95032" w:rsidRDefault="00A95032"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99DE7B4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2"/>
  </w:num>
  <w:num w:numId="2" w16cid:durableId="2013486907">
    <w:abstractNumId w:val="7"/>
  </w:num>
  <w:num w:numId="3" w16cid:durableId="1215310869">
    <w:abstractNumId w:val="11"/>
  </w:num>
  <w:num w:numId="4" w16cid:durableId="7627233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4"/>
  </w:num>
  <w:num w:numId="6" w16cid:durableId="341668949">
    <w:abstractNumId w:val="8"/>
  </w:num>
  <w:num w:numId="7" w16cid:durableId="180075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1"/>
  </w:num>
  <w:num w:numId="10" w16cid:durableId="1117064472">
    <w:abstractNumId w:val="10"/>
  </w:num>
  <w:num w:numId="11" w16cid:durableId="1533374043">
    <w:abstractNumId w:val="13"/>
  </w:num>
  <w:num w:numId="12" w16cid:durableId="120850079">
    <w:abstractNumId w:val="3"/>
  </w:num>
  <w:num w:numId="13" w16cid:durableId="38283509">
    <w:abstractNumId w:val="2"/>
  </w:num>
  <w:num w:numId="14" w16cid:durableId="1763409167">
    <w:abstractNumId w:val="6"/>
  </w:num>
  <w:num w:numId="15" w16cid:durableId="1775402134">
    <w:abstractNumId w:val="5"/>
  </w:num>
  <w:num w:numId="16" w16cid:durableId="14732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5CA"/>
    <w:rsid w:val="00001D64"/>
    <w:rsid w:val="000030F3"/>
    <w:rsid w:val="00012EBC"/>
    <w:rsid w:val="00021C16"/>
    <w:rsid w:val="00025496"/>
    <w:rsid w:val="0002663E"/>
    <w:rsid w:val="00032389"/>
    <w:rsid w:val="000361FD"/>
    <w:rsid w:val="000363DA"/>
    <w:rsid w:val="00036805"/>
    <w:rsid w:val="000425A1"/>
    <w:rsid w:val="00043771"/>
    <w:rsid w:val="0006448C"/>
    <w:rsid w:val="0007106A"/>
    <w:rsid w:val="000712E1"/>
    <w:rsid w:val="000772BA"/>
    <w:rsid w:val="00083D4E"/>
    <w:rsid w:val="00087F59"/>
    <w:rsid w:val="000907CE"/>
    <w:rsid w:val="00092722"/>
    <w:rsid w:val="00095DC7"/>
    <w:rsid w:val="000A410F"/>
    <w:rsid w:val="000A66F8"/>
    <w:rsid w:val="000A73D7"/>
    <w:rsid w:val="000B1754"/>
    <w:rsid w:val="000C3F80"/>
    <w:rsid w:val="000D1169"/>
    <w:rsid w:val="000D48F1"/>
    <w:rsid w:val="000D4F1B"/>
    <w:rsid w:val="000D61C8"/>
    <w:rsid w:val="000D64FF"/>
    <w:rsid w:val="000E2718"/>
    <w:rsid w:val="000E2D1F"/>
    <w:rsid w:val="000E7AEC"/>
    <w:rsid w:val="000F0962"/>
    <w:rsid w:val="000F0C91"/>
    <w:rsid w:val="000F5B19"/>
    <w:rsid w:val="00105FAD"/>
    <w:rsid w:val="00107024"/>
    <w:rsid w:val="001108E1"/>
    <w:rsid w:val="00112402"/>
    <w:rsid w:val="0011296E"/>
    <w:rsid w:val="00115DB3"/>
    <w:rsid w:val="001212EF"/>
    <w:rsid w:val="0012507C"/>
    <w:rsid w:val="00125477"/>
    <w:rsid w:val="00131777"/>
    <w:rsid w:val="00132249"/>
    <w:rsid w:val="00133AB7"/>
    <w:rsid w:val="00136388"/>
    <w:rsid w:val="0014192A"/>
    <w:rsid w:val="001443C9"/>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96F54"/>
    <w:rsid w:val="001A3641"/>
    <w:rsid w:val="001A3C10"/>
    <w:rsid w:val="001A649E"/>
    <w:rsid w:val="001A7A82"/>
    <w:rsid w:val="001A7B57"/>
    <w:rsid w:val="001B309F"/>
    <w:rsid w:val="001B48B3"/>
    <w:rsid w:val="001C312F"/>
    <w:rsid w:val="001C4318"/>
    <w:rsid w:val="001C6DBE"/>
    <w:rsid w:val="001C75C0"/>
    <w:rsid w:val="001D2572"/>
    <w:rsid w:val="001D4F2E"/>
    <w:rsid w:val="001D614A"/>
    <w:rsid w:val="001D7385"/>
    <w:rsid w:val="001E551F"/>
    <w:rsid w:val="001F2364"/>
    <w:rsid w:val="001F62B8"/>
    <w:rsid w:val="002047EB"/>
    <w:rsid w:val="002048BC"/>
    <w:rsid w:val="002066AD"/>
    <w:rsid w:val="002116C2"/>
    <w:rsid w:val="00217E1A"/>
    <w:rsid w:val="00224EC2"/>
    <w:rsid w:val="00226ED4"/>
    <w:rsid w:val="00231CB4"/>
    <w:rsid w:val="00231EBA"/>
    <w:rsid w:val="0023566E"/>
    <w:rsid w:val="00237334"/>
    <w:rsid w:val="002378C5"/>
    <w:rsid w:val="00241EEF"/>
    <w:rsid w:val="00243288"/>
    <w:rsid w:val="00256157"/>
    <w:rsid w:val="00257CE0"/>
    <w:rsid w:val="002613E8"/>
    <w:rsid w:val="00264313"/>
    <w:rsid w:val="002716E2"/>
    <w:rsid w:val="00271A4A"/>
    <w:rsid w:val="00272E6A"/>
    <w:rsid w:val="002732EF"/>
    <w:rsid w:val="00277F2C"/>
    <w:rsid w:val="00280CB1"/>
    <w:rsid w:val="0028359F"/>
    <w:rsid w:val="00283EB7"/>
    <w:rsid w:val="0028455D"/>
    <w:rsid w:val="002858E2"/>
    <w:rsid w:val="00287CDC"/>
    <w:rsid w:val="002923CF"/>
    <w:rsid w:val="00294B6F"/>
    <w:rsid w:val="00296485"/>
    <w:rsid w:val="00297171"/>
    <w:rsid w:val="00297A58"/>
    <w:rsid w:val="002A0314"/>
    <w:rsid w:val="002A213B"/>
    <w:rsid w:val="002B0B35"/>
    <w:rsid w:val="002B47F6"/>
    <w:rsid w:val="002B5F8F"/>
    <w:rsid w:val="002C309B"/>
    <w:rsid w:val="002C6543"/>
    <w:rsid w:val="002D48EA"/>
    <w:rsid w:val="002D6AA2"/>
    <w:rsid w:val="002E2A06"/>
    <w:rsid w:val="002E4776"/>
    <w:rsid w:val="002E7841"/>
    <w:rsid w:val="002F694E"/>
    <w:rsid w:val="002F76A9"/>
    <w:rsid w:val="002F7E1C"/>
    <w:rsid w:val="00301A9F"/>
    <w:rsid w:val="00301B2F"/>
    <w:rsid w:val="0030580C"/>
    <w:rsid w:val="003061E0"/>
    <w:rsid w:val="00306498"/>
    <w:rsid w:val="003104C6"/>
    <w:rsid w:val="003148FE"/>
    <w:rsid w:val="00315601"/>
    <w:rsid w:val="00316F4C"/>
    <w:rsid w:val="00321412"/>
    <w:rsid w:val="00321FEB"/>
    <w:rsid w:val="00322036"/>
    <w:rsid w:val="003328FC"/>
    <w:rsid w:val="00336A0C"/>
    <w:rsid w:val="003378DB"/>
    <w:rsid w:val="00340C52"/>
    <w:rsid w:val="00343B5A"/>
    <w:rsid w:val="00352BCD"/>
    <w:rsid w:val="0035671C"/>
    <w:rsid w:val="0036245A"/>
    <w:rsid w:val="00364098"/>
    <w:rsid w:val="003645FE"/>
    <w:rsid w:val="00375548"/>
    <w:rsid w:val="003757D2"/>
    <w:rsid w:val="00375E47"/>
    <w:rsid w:val="00375EBB"/>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19D"/>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472A"/>
    <w:rsid w:val="00455E2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5A30"/>
    <w:rsid w:val="004E6CB5"/>
    <w:rsid w:val="004E7CDF"/>
    <w:rsid w:val="004F2F2A"/>
    <w:rsid w:val="004F4D06"/>
    <w:rsid w:val="004F7184"/>
    <w:rsid w:val="0050021C"/>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25D2"/>
    <w:rsid w:val="00563453"/>
    <w:rsid w:val="00563913"/>
    <w:rsid w:val="00566212"/>
    <w:rsid w:val="00566CEE"/>
    <w:rsid w:val="00567CDC"/>
    <w:rsid w:val="00571EBE"/>
    <w:rsid w:val="00571FB1"/>
    <w:rsid w:val="00573F08"/>
    <w:rsid w:val="005767D9"/>
    <w:rsid w:val="00580A03"/>
    <w:rsid w:val="00591237"/>
    <w:rsid w:val="00595283"/>
    <w:rsid w:val="00597A37"/>
    <w:rsid w:val="005A0791"/>
    <w:rsid w:val="005A25DC"/>
    <w:rsid w:val="005B2C88"/>
    <w:rsid w:val="005B6360"/>
    <w:rsid w:val="005C235C"/>
    <w:rsid w:val="005D2ED2"/>
    <w:rsid w:val="005D5C3B"/>
    <w:rsid w:val="005D6B67"/>
    <w:rsid w:val="005D71DC"/>
    <w:rsid w:val="005E0962"/>
    <w:rsid w:val="005E359D"/>
    <w:rsid w:val="005E3D6F"/>
    <w:rsid w:val="005E61D8"/>
    <w:rsid w:val="005F5FF3"/>
    <w:rsid w:val="006013D6"/>
    <w:rsid w:val="0060567C"/>
    <w:rsid w:val="00605F97"/>
    <w:rsid w:val="00606170"/>
    <w:rsid w:val="00606C81"/>
    <w:rsid w:val="00607B37"/>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59A7"/>
    <w:rsid w:val="00670FFC"/>
    <w:rsid w:val="00673B48"/>
    <w:rsid w:val="00676ECB"/>
    <w:rsid w:val="00680CD6"/>
    <w:rsid w:val="00681CA1"/>
    <w:rsid w:val="00682013"/>
    <w:rsid w:val="00690665"/>
    <w:rsid w:val="00691DC9"/>
    <w:rsid w:val="0069273B"/>
    <w:rsid w:val="006936D0"/>
    <w:rsid w:val="0069446B"/>
    <w:rsid w:val="006A01EE"/>
    <w:rsid w:val="006A0B13"/>
    <w:rsid w:val="006A4B2E"/>
    <w:rsid w:val="006A56C0"/>
    <w:rsid w:val="006B5830"/>
    <w:rsid w:val="006B5BEC"/>
    <w:rsid w:val="006D16E9"/>
    <w:rsid w:val="006D2967"/>
    <w:rsid w:val="006D3997"/>
    <w:rsid w:val="006D3A24"/>
    <w:rsid w:val="006D5645"/>
    <w:rsid w:val="006E444B"/>
    <w:rsid w:val="006E4887"/>
    <w:rsid w:val="00700A1D"/>
    <w:rsid w:val="00707FAD"/>
    <w:rsid w:val="00713DFA"/>
    <w:rsid w:val="0072362E"/>
    <w:rsid w:val="007240E5"/>
    <w:rsid w:val="00726A9E"/>
    <w:rsid w:val="00731966"/>
    <w:rsid w:val="007447C9"/>
    <w:rsid w:val="007455E1"/>
    <w:rsid w:val="00751892"/>
    <w:rsid w:val="0075736A"/>
    <w:rsid w:val="007622A7"/>
    <w:rsid w:val="00763A4D"/>
    <w:rsid w:val="00764C28"/>
    <w:rsid w:val="00764F0C"/>
    <w:rsid w:val="0076508A"/>
    <w:rsid w:val="00770FC2"/>
    <w:rsid w:val="0077192A"/>
    <w:rsid w:val="00771B35"/>
    <w:rsid w:val="007740D0"/>
    <w:rsid w:val="00774771"/>
    <w:rsid w:val="007820CA"/>
    <w:rsid w:val="0079225A"/>
    <w:rsid w:val="00796E6A"/>
    <w:rsid w:val="00797B5C"/>
    <w:rsid w:val="007A0E3C"/>
    <w:rsid w:val="007B1CA3"/>
    <w:rsid w:val="007B2AF1"/>
    <w:rsid w:val="007B329E"/>
    <w:rsid w:val="007B3956"/>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A"/>
    <w:rsid w:val="00833687"/>
    <w:rsid w:val="00834893"/>
    <w:rsid w:val="00835DD1"/>
    <w:rsid w:val="0084246E"/>
    <w:rsid w:val="00843729"/>
    <w:rsid w:val="00843852"/>
    <w:rsid w:val="0085611F"/>
    <w:rsid w:val="0086021A"/>
    <w:rsid w:val="00862103"/>
    <w:rsid w:val="00866F6B"/>
    <w:rsid w:val="008676C3"/>
    <w:rsid w:val="008709C7"/>
    <w:rsid w:val="0087529D"/>
    <w:rsid w:val="008844A2"/>
    <w:rsid w:val="008A0844"/>
    <w:rsid w:val="008A08D6"/>
    <w:rsid w:val="008A0D88"/>
    <w:rsid w:val="008A1024"/>
    <w:rsid w:val="008A1E2F"/>
    <w:rsid w:val="008A523F"/>
    <w:rsid w:val="008C62D0"/>
    <w:rsid w:val="008D0DA3"/>
    <w:rsid w:val="008D1FB6"/>
    <w:rsid w:val="008D2369"/>
    <w:rsid w:val="008D63A9"/>
    <w:rsid w:val="008D66FB"/>
    <w:rsid w:val="008D7075"/>
    <w:rsid w:val="008E46FC"/>
    <w:rsid w:val="008E4D28"/>
    <w:rsid w:val="008E5FAD"/>
    <w:rsid w:val="008E6C41"/>
    <w:rsid w:val="008F0644"/>
    <w:rsid w:val="008F2576"/>
    <w:rsid w:val="008F5B0A"/>
    <w:rsid w:val="00901ADE"/>
    <w:rsid w:val="0090677A"/>
    <w:rsid w:val="00907CD3"/>
    <w:rsid w:val="009137BD"/>
    <w:rsid w:val="009157AC"/>
    <w:rsid w:val="00915EC8"/>
    <w:rsid w:val="00925F8F"/>
    <w:rsid w:val="00926A64"/>
    <w:rsid w:val="00930360"/>
    <w:rsid w:val="0093180C"/>
    <w:rsid w:val="00935A0A"/>
    <w:rsid w:val="00936F8C"/>
    <w:rsid w:val="00937A37"/>
    <w:rsid w:val="009414AE"/>
    <w:rsid w:val="00944321"/>
    <w:rsid w:val="009454FD"/>
    <w:rsid w:val="0095046E"/>
    <w:rsid w:val="00952E9A"/>
    <w:rsid w:val="0096255B"/>
    <w:rsid w:val="00962EFB"/>
    <w:rsid w:val="0097664F"/>
    <w:rsid w:val="00977D9B"/>
    <w:rsid w:val="009810E8"/>
    <w:rsid w:val="00984ADC"/>
    <w:rsid w:val="00986295"/>
    <w:rsid w:val="009912F6"/>
    <w:rsid w:val="00992CBB"/>
    <w:rsid w:val="00993560"/>
    <w:rsid w:val="00994647"/>
    <w:rsid w:val="0099599F"/>
    <w:rsid w:val="009A3159"/>
    <w:rsid w:val="009A4C96"/>
    <w:rsid w:val="009A733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36E1C"/>
    <w:rsid w:val="00A4047B"/>
    <w:rsid w:val="00A41281"/>
    <w:rsid w:val="00A42B9C"/>
    <w:rsid w:val="00A4778B"/>
    <w:rsid w:val="00A47D4A"/>
    <w:rsid w:val="00A546C6"/>
    <w:rsid w:val="00A57595"/>
    <w:rsid w:val="00A57DD8"/>
    <w:rsid w:val="00A62714"/>
    <w:rsid w:val="00A739BE"/>
    <w:rsid w:val="00A81762"/>
    <w:rsid w:val="00A83032"/>
    <w:rsid w:val="00A830D2"/>
    <w:rsid w:val="00A845E1"/>
    <w:rsid w:val="00A84658"/>
    <w:rsid w:val="00A85B78"/>
    <w:rsid w:val="00A87FF4"/>
    <w:rsid w:val="00A93916"/>
    <w:rsid w:val="00A95032"/>
    <w:rsid w:val="00AA5576"/>
    <w:rsid w:val="00AB278E"/>
    <w:rsid w:val="00AB361A"/>
    <w:rsid w:val="00AB641D"/>
    <w:rsid w:val="00AB709E"/>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12D0"/>
    <w:rsid w:val="00B217FF"/>
    <w:rsid w:val="00B22361"/>
    <w:rsid w:val="00B32D3F"/>
    <w:rsid w:val="00B34B03"/>
    <w:rsid w:val="00B34F02"/>
    <w:rsid w:val="00B43AD1"/>
    <w:rsid w:val="00B44F2F"/>
    <w:rsid w:val="00B45F14"/>
    <w:rsid w:val="00B4688D"/>
    <w:rsid w:val="00B6144E"/>
    <w:rsid w:val="00B62896"/>
    <w:rsid w:val="00B63805"/>
    <w:rsid w:val="00B70503"/>
    <w:rsid w:val="00B762D5"/>
    <w:rsid w:val="00B80FEF"/>
    <w:rsid w:val="00B81980"/>
    <w:rsid w:val="00B835C5"/>
    <w:rsid w:val="00B869E1"/>
    <w:rsid w:val="00B93F0C"/>
    <w:rsid w:val="00BA514B"/>
    <w:rsid w:val="00BA569B"/>
    <w:rsid w:val="00BA7C92"/>
    <w:rsid w:val="00BB10CE"/>
    <w:rsid w:val="00BB1598"/>
    <w:rsid w:val="00BB5FAF"/>
    <w:rsid w:val="00BC4927"/>
    <w:rsid w:val="00BC5C88"/>
    <w:rsid w:val="00BD4CC1"/>
    <w:rsid w:val="00BD57DA"/>
    <w:rsid w:val="00BE51A9"/>
    <w:rsid w:val="00BE5281"/>
    <w:rsid w:val="00BE70C9"/>
    <w:rsid w:val="00BF1C1D"/>
    <w:rsid w:val="00C04D6A"/>
    <w:rsid w:val="00C05D83"/>
    <w:rsid w:val="00C060A5"/>
    <w:rsid w:val="00C12FCE"/>
    <w:rsid w:val="00C21748"/>
    <w:rsid w:val="00C21EAB"/>
    <w:rsid w:val="00C243A5"/>
    <w:rsid w:val="00C25587"/>
    <w:rsid w:val="00C25F19"/>
    <w:rsid w:val="00C278BD"/>
    <w:rsid w:val="00C27EB9"/>
    <w:rsid w:val="00C34BAA"/>
    <w:rsid w:val="00C371A2"/>
    <w:rsid w:val="00C3772E"/>
    <w:rsid w:val="00C46142"/>
    <w:rsid w:val="00C5286E"/>
    <w:rsid w:val="00C5371B"/>
    <w:rsid w:val="00C548AA"/>
    <w:rsid w:val="00C61154"/>
    <w:rsid w:val="00C63480"/>
    <w:rsid w:val="00C64113"/>
    <w:rsid w:val="00C6550F"/>
    <w:rsid w:val="00C70C77"/>
    <w:rsid w:val="00C76E27"/>
    <w:rsid w:val="00C80F01"/>
    <w:rsid w:val="00C827E2"/>
    <w:rsid w:val="00C8362C"/>
    <w:rsid w:val="00C93B3F"/>
    <w:rsid w:val="00C95293"/>
    <w:rsid w:val="00CA5E62"/>
    <w:rsid w:val="00CA6481"/>
    <w:rsid w:val="00CB2367"/>
    <w:rsid w:val="00CB2786"/>
    <w:rsid w:val="00CB6737"/>
    <w:rsid w:val="00CC2164"/>
    <w:rsid w:val="00CC3715"/>
    <w:rsid w:val="00CD1B40"/>
    <w:rsid w:val="00CD5EFB"/>
    <w:rsid w:val="00CE0D9A"/>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2778"/>
    <w:rsid w:val="00D4537F"/>
    <w:rsid w:val="00D47CF2"/>
    <w:rsid w:val="00D50179"/>
    <w:rsid w:val="00D50893"/>
    <w:rsid w:val="00D56698"/>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A725F"/>
    <w:rsid w:val="00DA7F73"/>
    <w:rsid w:val="00DB08F6"/>
    <w:rsid w:val="00DB1547"/>
    <w:rsid w:val="00DC330C"/>
    <w:rsid w:val="00DC35E9"/>
    <w:rsid w:val="00DC3D17"/>
    <w:rsid w:val="00DC49FA"/>
    <w:rsid w:val="00DC5397"/>
    <w:rsid w:val="00DC6C9F"/>
    <w:rsid w:val="00DC701D"/>
    <w:rsid w:val="00DD1DE3"/>
    <w:rsid w:val="00DE2A41"/>
    <w:rsid w:val="00DE3286"/>
    <w:rsid w:val="00DE3831"/>
    <w:rsid w:val="00DE3990"/>
    <w:rsid w:val="00DF6612"/>
    <w:rsid w:val="00E00CBF"/>
    <w:rsid w:val="00E0368D"/>
    <w:rsid w:val="00E07B12"/>
    <w:rsid w:val="00E10FCB"/>
    <w:rsid w:val="00E13432"/>
    <w:rsid w:val="00E1465E"/>
    <w:rsid w:val="00E3250A"/>
    <w:rsid w:val="00E33510"/>
    <w:rsid w:val="00E337C5"/>
    <w:rsid w:val="00E42A36"/>
    <w:rsid w:val="00E47942"/>
    <w:rsid w:val="00E500CF"/>
    <w:rsid w:val="00E51E07"/>
    <w:rsid w:val="00E56672"/>
    <w:rsid w:val="00E57BA7"/>
    <w:rsid w:val="00E61749"/>
    <w:rsid w:val="00E61C12"/>
    <w:rsid w:val="00E646BA"/>
    <w:rsid w:val="00E64FB1"/>
    <w:rsid w:val="00E703EA"/>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43A23"/>
    <w:rsid w:val="00F46A2F"/>
    <w:rsid w:val="00F46F2E"/>
    <w:rsid w:val="00F512E0"/>
    <w:rsid w:val="00F5347F"/>
    <w:rsid w:val="00F627EE"/>
    <w:rsid w:val="00F730E5"/>
    <w:rsid w:val="00F76ABA"/>
    <w:rsid w:val="00F77C85"/>
    <w:rsid w:val="00F833E4"/>
    <w:rsid w:val="00F91AA6"/>
    <w:rsid w:val="00F934A1"/>
    <w:rsid w:val="00F93A81"/>
    <w:rsid w:val="00F94D29"/>
    <w:rsid w:val="00F95170"/>
    <w:rsid w:val="00F977FC"/>
    <w:rsid w:val="00FA1319"/>
    <w:rsid w:val="00FA1BF6"/>
    <w:rsid w:val="00FA37E2"/>
    <w:rsid w:val="00FA6F19"/>
    <w:rsid w:val="00FC00B3"/>
    <w:rsid w:val="00FE3709"/>
    <w:rsid w:val="00FF0DA9"/>
    <w:rsid w:val="00FF1908"/>
    <w:rsid w:val="00FF2F22"/>
    <w:rsid w:val="00FF4518"/>
    <w:rsid w:val="00FF6F9F"/>
    <w:rsid w:val="02EA4283"/>
    <w:rsid w:val="057677B2"/>
    <w:rsid w:val="4359906F"/>
    <w:rsid w:val="4E5FDD36"/>
    <w:rsid w:val="4FEC4AE6"/>
    <w:rsid w:val="65BA23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3">
    <w:name w:val="heading 3"/>
    <w:basedOn w:val="Normal"/>
    <w:next w:val="Normal"/>
    <w:link w:val="Heading3Char"/>
    <w:semiHidden/>
    <w:unhideWhenUsed/>
    <w:qFormat/>
    <w:rsid w:val="00BA514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uiPriority w:val="20"/>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 w:type="character" w:customStyle="1" w:styleId="outlook-search-highlight">
    <w:name w:val="outlook-search-highlight"/>
    <w:basedOn w:val="DefaultParagraphFont"/>
    <w:rsid w:val="00FA6F19"/>
  </w:style>
  <w:style w:type="character" w:customStyle="1" w:styleId="Heading3Char">
    <w:name w:val="Heading 3 Char"/>
    <w:basedOn w:val="DefaultParagraphFont"/>
    <w:link w:val="Heading3"/>
    <w:semiHidden/>
    <w:rsid w:val="00BA51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02429980">
      <w:bodyDiv w:val="1"/>
      <w:marLeft w:val="0"/>
      <w:marRight w:val="0"/>
      <w:marTop w:val="0"/>
      <w:marBottom w:val="0"/>
      <w:divBdr>
        <w:top w:val="none" w:sz="0" w:space="0" w:color="auto"/>
        <w:left w:val="none" w:sz="0" w:space="0" w:color="auto"/>
        <w:bottom w:val="none" w:sz="0" w:space="0" w:color="auto"/>
        <w:right w:val="none" w:sz="0" w:space="0" w:color="auto"/>
      </w:divBdr>
    </w:div>
    <w:div w:id="583610269">
      <w:bodyDiv w:val="1"/>
      <w:marLeft w:val="0"/>
      <w:marRight w:val="0"/>
      <w:marTop w:val="0"/>
      <w:marBottom w:val="0"/>
      <w:divBdr>
        <w:top w:val="none" w:sz="0" w:space="0" w:color="auto"/>
        <w:left w:val="none" w:sz="0" w:space="0" w:color="auto"/>
        <w:bottom w:val="none" w:sz="0" w:space="0" w:color="auto"/>
        <w:right w:val="none" w:sz="0" w:space="0" w:color="auto"/>
      </w:divBdr>
      <w:divsChild>
        <w:div w:id="1789885367">
          <w:marLeft w:val="0"/>
          <w:marRight w:val="0"/>
          <w:marTop w:val="0"/>
          <w:marBottom w:val="0"/>
          <w:divBdr>
            <w:top w:val="none" w:sz="0" w:space="0" w:color="auto"/>
            <w:left w:val="none" w:sz="0" w:space="0" w:color="auto"/>
            <w:bottom w:val="none" w:sz="0" w:space="0" w:color="auto"/>
            <w:right w:val="none" w:sz="0" w:space="0" w:color="auto"/>
          </w:divBdr>
        </w:div>
        <w:div w:id="953169800">
          <w:marLeft w:val="0"/>
          <w:marRight w:val="0"/>
          <w:marTop w:val="0"/>
          <w:marBottom w:val="0"/>
          <w:divBdr>
            <w:top w:val="none" w:sz="0" w:space="0" w:color="auto"/>
            <w:left w:val="none" w:sz="0" w:space="0" w:color="auto"/>
            <w:bottom w:val="none" w:sz="0" w:space="0" w:color="auto"/>
            <w:right w:val="none" w:sz="0" w:space="0" w:color="auto"/>
          </w:divBdr>
        </w:div>
        <w:div w:id="1769543291">
          <w:marLeft w:val="0"/>
          <w:marRight w:val="0"/>
          <w:marTop w:val="0"/>
          <w:marBottom w:val="0"/>
          <w:divBdr>
            <w:top w:val="none" w:sz="0" w:space="0" w:color="auto"/>
            <w:left w:val="none" w:sz="0" w:space="0" w:color="auto"/>
            <w:bottom w:val="none" w:sz="0" w:space="0" w:color="auto"/>
            <w:right w:val="none" w:sz="0" w:space="0" w:color="auto"/>
          </w:divBdr>
        </w:div>
        <w:div w:id="1756130132">
          <w:marLeft w:val="0"/>
          <w:marRight w:val="0"/>
          <w:marTop w:val="0"/>
          <w:marBottom w:val="0"/>
          <w:divBdr>
            <w:top w:val="none" w:sz="0" w:space="0" w:color="auto"/>
            <w:left w:val="none" w:sz="0" w:space="0" w:color="auto"/>
            <w:bottom w:val="none" w:sz="0" w:space="0" w:color="auto"/>
            <w:right w:val="none" w:sz="0" w:space="0" w:color="auto"/>
          </w:divBdr>
        </w:div>
        <w:div w:id="530534002">
          <w:marLeft w:val="0"/>
          <w:marRight w:val="0"/>
          <w:marTop w:val="0"/>
          <w:marBottom w:val="0"/>
          <w:divBdr>
            <w:top w:val="none" w:sz="0" w:space="0" w:color="auto"/>
            <w:left w:val="none" w:sz="0" w:space="0" w:color="auto"/>
            <w:bottom w:val="none" w:sz="0" w:space="0" w:color="auto"/>
            <w:right w:val="none" w:sz="0" w:space="0" w:color="auto"/>
          </w:divBdr>
        </w:div>
        <w:div w:id="2071683442">
          <w:marLeft w:val="0"/>
          <w:marRight w:val="0"/>
          <w:marTop w:val="0"/>
          <w:marBottom w:val="0"/>
          <w:divBdr>
            <w:top w:val="none" w:sz="0" w:space="0" w:color="auto"/>
            <w:left w:val="none" w:sz="0" w:space="0" w:color="auto"/>
            <w:bottom w:val="none" w:sz="0" w:space="0" w:color="auto"/>
            <w:right w:val="none" w:sz="0" w:space="0" w:color="auto"/>
          </w:divBdr>
        </w:div>
        <w:div w:id="2097095760">
          <w:marLeft w:val="0"/>
          <w:marRight w:val="0"/>
          <w:marTop w:val="0"/>
          <w:marBottom w:val="0"/>
          <w:divBdr>
            <w:top w:val="none" w:sz="0" w:space="0" w:color="auto"/>
            <w:left w:val="none" w:sz="0" w:space="0" w:color="auto"/>
            <w:bottom w:val="none" w:sz="0" w:space="0" w:color="auto"/>
            <w:right w:val="none" w:sz="0" w:space="0" w:color="auto"/>
          </w:divBdr>
        </w:div>
        <w:div w:id="500701916">
          <w:marLeft w:val="0"/>
          <w:marRight w:val="0"/>
          <w:marTop w:val="0"/>
          <w:marBottom w:val="0"/>
          <w:divBdr>
            <w:top w:val="none" w:sz="0" w:space="0" w:color="auto"/>
            <w:left w:val="none" w:sz="0" w:space="0" w:color="auto"/>
            <w:bottom w:val="none" w:sz="0" w:space="0" w:color="auto"/>
            <w:right w:val="none" w:sz="0" w:space="0" w:color="auto"/>
          </w:divBdr>
        </w:div>
        <w:div w:id="134034293">
          <w:marLeft w:val="0"/>
          <w:marRight w:val="0"/>
          <w:marTop w:val="0"/>
          <w:marBottom w:val="0"/>
          <w:divBdr>
            <w:top w:val="none" w:sz="0" w:space="0" w:color="auto"/>
            <w:left w:val="none" w:sz="0" w:space="0" w:color="auto"/>
            <w:bottom w:val="none" w:sz="0" w:space="0" w:color="auto"/>
            <w:right w:val="none" w:sz="0" w:space="0" w:color="auto"/>
          </w:divBdr>
        </w:div>
      </w:divsChild>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698089815">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autismn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detti.mick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ismnovascoti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ilezon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William Osler Health Centre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Osler Health System</dc:creator>
  <cp:keywords/>
  <dc:description/>
  <cp:lastModifiedBy>Micki Benedetti</cp:lastModifiedBy>
  <cp:revision>4</cp:revision>
  <cp:lastPrinted>2016-01-27T16:59:00Z</cp:lastPrinted>
  <dcterms:created xsi:type="dcterms:W3CDTF">2025-05-14T20:08:00Z</dcterms:created>
  <dcterms:modified xsi:type="dcterms:W3CDTF">2025-05-14T20:16:00Z</dcterms:modified>
</cp:coreProperties>
</file>